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8C" w:rsidRPr="00537D8B" w:rsidRDefault="00537D8B">
      <w:pPr>
        <w:rPr>
          <w:lang w:val="en-US"/>
        </w:rPr>
      </w:pPr>
      <w:r w:rsidRPr="00537D8B">
        <w:rPr>
          <w:lang w:val="en-US"/>
        </w:rPr>
        <w:t xml:space="preserve">How to format write </w:t>
      </w:r>
      <w:r>
        <w:rPr>
          <w:lang w:val="en-US"/>
        </w:rPr>
        <w:t xml:space="preserve">math </w:t>
      </w:r>
      <w:r w:rsidRPr="00537D8B">
        <w:rPr>
          <w:lang w:val="en-US"/>
        </w:rPr>
        <w:t>expressions?</w:t>
      </w:r>
      <w:r w:rsidR="00F35F3F">
        <w:rPr>
          <w:lang w:val="en-US"/>
        </w:rPr>
        <w:t xml:space="preserve"> Type and select :</w:t>
      </w:r>
    </w:p>
    <w:p w:rsidR="00F37932" w:rsidRPr="00537D8B" w:rsidRDefault="00537D8B">
      <w:pPr>
        <w:rPr>
          <w:lang w:val="en-US"/>
        </w:rPr>
      </w:pPr>
      <w:r>
        <w:rPr>
          <w:lang w:val="en-US"/>
        </w:rPr>
        <w:t xml:space="preserve">Use the Expression button (first in the Math Expression group), you can also access with the </w:t>
      </w:r>
      <w:proofErr w:type="spellStart"/>
      <w:r>
        <w:rPr>
          <w:lang w:val="en-US"/>
        </w:rPr>
        <w:t>Ctrl+shift+M</w:t>
      </w:r>
      <w:proofErr w:type="spellEnd"/>
      <w:r>
        <w:rPr>
          <w:lang w:val="en-US"/>
        </w:rPr>
        <w:t xml:space="preserve"> shortcut, to quickly format math expressions:</w:t>
      </w:r>
    </w:p>
    <w:p w:rsidR="00F37932" w:rsidRPr="00537D8B" w:rsidRDefault="00F37932">
      <w:pPr>
        <w:rPr>
          <w:lang w:val="en-US"/>
        </w:rPr>
      </w:pPr>
      <w:proofErr w:type="gramStart"/>
      <w:r w:rsidRPr="00537D8B">
        <w:rPr>
          <w:lang w:val="en-US"/>
        </w:rPr>
        <w:t>Ex</w:t>
      </w:r>
      <w:r w:rsidR="00537D8B" w:rsidRPr="00537D8B">
        <w:rPr>
          <w:lang w:val="en-US"/>
        </w:rPr>
        <w:t>amples</w:t>
      </w:r>
      <w:r w:rsidRPr="00537D8B">
        <w:rPr>
          <w:lang w:val="en-US"/>
        </w:rPr>
        <w:t> :</w:t>
      </w:r>
      <w:proofErr w:type="gramEnd"/>
      <w:r w:rsidR="000D1304">
        <w:rPr>
          <w:lang w:val="en-US"/>
        </w:rPr>
        <w:t xml:space="preserve"> Use </w:t>
      </w:r>
      <w:r w:rsidR="009F7318">
        <w:rPr>
          <w:lang w:val="en-US"/>
        </w:rPr>
        <w:t>space</w:t>
      </w:r>
      <w:r w:rsidR="000D1304">
        <w:rPr>
          <w:lang w:val="en-US"/>
        </w:rPr>
        <w:t xml:space="preserve"> as separator if not obvious</w:t>
      </w:r>
    </w:p>
    <w:p w:rsidR="000D1304" w:rsidRPr="00537D8B" w:rsidRDefault="000D1304">
      <w:pPr>
        <w:rPr>
          <w:lang w:val="en-US"/>
        </w:rPr>
      </w:pPr>
      <w:r>
        <w:rPr>
          <w:lang w:val="en-US"/>
        </w:rPr>
        <w:t>(1</w:t>
      </w:r>
      <w:r w:rsidR="007B31B8">
        <w:rPr>
          <w:lang w:val="en-US"/>
        </w:rPr>
        <w:t>plusminus</w:t>
      </w:r>
      <w:r w:rsidR="009F7318">
        <w:rPr>
          <w:lang w:val="en-US"/>
        </w:rPr>
        <w:t xml:space="preserve"> </w:t>
      </w:r>
      <w:proofErr w:type="spellStart"/>
      <w:proofErr w:type="gramStart"/>
      <w:r w:rsidR="009F7318">
        <w:rPr>
          <w:lang w:val="en-US"/>
        </w:rPr>
        <w:t>s</w:t>
      </w:r>
      <w:r w:rsidR="00F37932" w:rsidRPr="00537D8B">
        <w:rPr>
          <w:lang w:val="en-US"/>
        </w:rPr>
        <w:t>qr</w:t>
      </w:r>
      <w:proofErr w:type="spellEnd"/>
      <w:r w:rsidR="00F37932" w:rsidRPr="00537D8B">
        <w:rPr>
          <w:lang w:val="en-US"/>
        </w:rPr>
        <w:t>(</w:t>
      </w:r>
      <w:proofErr w:type="gramEnd"/>
      <w:r w:rsidR="00F37932" w:rsidRPr="00537D8B">
        <w:rPr>
          <w:lang w:val="en-US"/>
        </w:rPr>
        <w:t>5))/2</w:t>
      </w:r>
    </w:p>
    <w:p w:rsidR="00F37932" w:rsidRDefault="006E137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 ±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086F30" w:rsidRDefault="00086F30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10^m/10^n</w:t>
      </w:r>
    </w:p>
    <w:p w:rsidR="00086F30" w:rsidRDefault="006E1370" w:rsidP="00086F30">
      <w:pPr>
        <w:rPr>
          <w:rFonts w:ascii="Calibri" w:hAnsi="Calibri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:rsidR="00F37932" w:rsidRDefault="000D1304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cos(</w:t>
      </w:r>
      <w:proofErr w:type="spellStart"/>
      <w:proofErr w:type="gramEnd"/>
      <w:r>
        <w:rPr>
          <w:rFonts w:ascii="Calibri" w:hAnsi="Calibri"/>
          <w:lang w:val="en-US"/>
        </w:rPr>
        <w:t>a+b</w:t>
      </w:r>
      <w:proofErr w:type="spellEnd"/>
      <w:r>
        <w:rPr>
          <w:rFonts w:ascii="Calibri" w:hAnsi="Calibri"/>
          <w:lang w:val="en-US"/>
        </w:rPr>
        <w:t>)=cos(a)cos(b)-sin(a)</w:t>
      </w:r>
      <w:r w:rsidR="00F37932" w:rsidRPr="00F37932">
        <w:rPr>
          <w:rFonts w:ascii="Calibri" w:hAnsi="Calibri"/>
          <w:lang w:val="en-US"/>
        </w:rPr>
        <w:t>sin(b)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  <m:r>
            <w:rPr>
              <w:rFonts w:ascii="Cambria Math" w:hAnsi="Cambria Math"/>
              <w:lang w:val="en-US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lim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>x</w:t>
      </w:r>
      <w:r w:rsidR="000D1304"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>0</w:t>
      </w:r>
      <w:r w:rsidR="000D1304"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>sin(x)/x)=1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(ABC)+</w:t>
      </w: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(CBD)=</w:t>
      </w: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(ABD)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ABC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CBD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ABD</m:t>
              </m:r>
            </m:e>
          </m:acc>
        </m:oMath>
      </m:oMathPara>
    </w:p>
    <w:p w:rsidR="00F37932" w:rsidRDefault="000D1304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>ABC)+</w:t>
      </w:r>
      <w:proofErr w:type="spellStart"/>
      <w:r>
        <w:rPr>
          <w:rFonts w:ascii="Calibri" w:hAnsi="Calibri"/>
          <w:lang w:val="en-US"/>
        </w:rPr>
        <w:t>ren</w:t>
      </w:r>
      <w:proofErr w:type="spellEnd"/>
      <w:r>
        <w:rPr>
          <w:rFonts w:ascii="Calibri" w:hAnsi="Calibri"/>
          <w:lang w:val="en-US"/>
        </w:rPr>
        <w:t>(CBA)=2</w:t>
      </w:r>
      <w:r w:rsidR="00F37932">
        <w:rPr>
          <w:rFonts w:ascii="Calibri" w:hAnsi="Calibri"/>
          <w:lang w:val="en-US"/>
        </w:rPr>
        <w:t>pi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ABC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acc>
            <m:accPr>
              <m:chr m:val="̌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CBA</m:t>
              </m:r>
            </m:e>
          </m:acc>
          <m:r>
            <w:rPr>
              <w:rFonts w:ascii="Cambria Math" w:hAnsi="Cambria Math"/>
              <w:lang w:val="en-US"/>
            </w:rPr>
            <m:t>=2 π</m:t>
          </m:r>
        </m:oMath>
      </m:oMathPara>
    </w:p>
    <w:p w:rsidR="00F37932" w:rsidRDefault="00F3793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v</w:t>
      </w:r>
      <w:r w:rsidR="000D1304">
        <w:rPr>
          <w:rFonts w:ascii="Calibri" w:hAnsi="Calibri"/>
        </w:rPr>
        <w:t>ec</w:t>
      </w:r>
      <w:proofErr w:type="spellEnd"/>
      <w:r w:rsidR="000D1304">
        <w:rPr>
          <w:rFonts w:ascii="Calibri" w:hAnsi="Calibri"/>
        </w:rPr>
        <w:t>(OA</w:t>
      </w:r>
      <w:proofErr w:type="gramStart"/>
      <w:r w:rsidR="000D1304">
        <w:rPr>
          <w:rFonts w:ascii="Calibri" w:hAnsi="Calibri"/>
        </w:rPr>
        <w:t>)+</w:t>
      </w:r>
      <w:proofErr w:type="spellStart"/>
      <w:proofErr w:type="gramEnd"/>
      <w:r w:rsidR="000D1304">
        <w:rPr>
          <w:rFonts w:ascii="Calibri" w:hAnsi="Calibri"/>
        </w:rPr>
        <w:t>vec</w:t>
      </w:r>
      <w:proofErr w:type="spellEnd"/>
      <w:r w:rsidR="000D1304">
        <w:rPr>
          <w:rFonts w:ascii="Calibri" w:hAnsi="Calibri"/>
        </w:rPr>
        <w:t>(OB)=2</w:t>
      </w:r>
      <w:r w:rsidR="009F7318">
        <w:rPr>
          <w:rFonts w:ascii="Calibri" w:hAnsi="Calibri"/>
        </w:rPr>
        <w:t xml:space="preserve"> </w:t>
      </w:r>
      <w:proofErr w:type="spellStart"/>
      <w:r w:rsidRPr="00F37932">
        <w:rPr>
          <w:rFonts w:ascii="Calibri" w:hAnsi="Calibri"/>
        </w:rPr>
        <w:t>vec</w:t>
      </w:r>
      <w:proofErr w:type="spellEnd"/>
      <w:r w:rsidRPr="00F37932">
        <w:rPr>
          <w:rFonts w:ascii="Calibri" w:hAnsi="Calibri"/>
        </w:rPr>
        <w:t>(OI)</w:t>
      </w:r>
    </w:p>
    <w:p w:rsidR="00F37932" w:rsidRPr="00086F30" w:rsidRDefault="006E1370" w:rsidP="00F37932">
      <w:pPr>
        <w:rPr>
          <w:rFonts w:ascii="Calibri" w:eastAsiaTheme="minorEastAsia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OA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OB</m:t>
              </m:r>
            </m:e>
          </m:acc>
          <m:r>
            <w:rPr>
              <w:rFonts w:ascii="Cambria Math" w:hAnsi="Cambria Math"/>
            </w:rPr>
            <m:t xml:space="preserve">=2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OI</m:t>
              </m:r>
            </m:e>
          </m:acc>
        </m:oMath>
      </m:oMathPara>
    </w:p>
    <w:p w:rsidR="00086F30" w:rsidRPr="00086F30" w:rsidRDefault="00086F30" w:rsidP="00F37932">
      <w:pPr>
        <w:rPr>
          <w:rFonts w:ascii="Calibri" w:eastAsiaTheme="minorEastAsia" w:hAnsi="Calibri"/>
          <w:lang w:val="en-US"/>
        </w:rPr>
      </w:pPr>
      <w:proofErr w:type="gramStart"/>
      <w:r>
        <w:rPr>
          <w:rFonts w:ascii="Calibri" w:eastAsiaTheme="minorEastAsia" w:hAnsi="Calibri"/>
          <w:lang w:val="en-US"/>
        </w:rPr>
        <w:t>n</w:t>
      </w:r>
      <w:r w:rsidRPr="00086F30">
        <w:rPr>
          <w:rFonts w:ascii="Calibri" w:eastAsiaTheme="minorEastAsia" w:hAnsi="Calibri"/>
          <w:lang w:val="en-US"/>
        </w:rPr>
        <w:t>or(</w:t>
      </w:r>
      <w:proofErr w:type="gramEnd"/>
      <w:r w:rsidRPr="00086F30">
        <w:rPr>
          <w:rFonts w:ascii="Calibri" w:eastAsiaTheme="minorEastAsia" w:hAnsi="Calibri"/>
          <w:lang w:val="en-US"/>
        </w:rPr>
        <w:t>AB)&lt;=nor(AC)+nor(CB)</w:t>
      </w:r>
    </w:p>
    <w:p w:rsidR="00086F30" w:rsidRPr="00086F30" w:rsidRDefault="006E1370" w:rsidP="00086F30">
      <w:pPr>
        <w:rPr>
          <w:rFonts w:ascii="Calibri" w:eastAsiaTheme="minorEastAsia" w:hAnsi="Calibri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AC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CB</m:t>
              </m:r>
            </m:e>
          </m:d>
        </m:oMath>
      </m:oMathPara>
    </w:p>
    <w:p w:rsidR="00F37932" w:rsidRPr="00F37932" w:rsidRDefault="0086387D" w:rsidP="00F37932">
      <w:pPr>
        <w:rPr>
          <w:rFonts w:ascii="Calibri" w:hAnsi="Calibri"/>
          <w:lang w:val="en-US"/>
        </w:rPr>
      </w:pPr>
      <w:proofErr w:type="gramStart"/>
      <w:r>
        <w:rPr>
          <w:rFonts w:ascii="Calibri" w:eastAsiaTheme="minorEastAsia" w:hAnsi="Calibri"/>
          <w:lang w:val="en-US"/>
        </w:rPr>
        <w:t>su</w:t>
      </w:r>
      <w:r w:rsidR="000D1304">
        <w:rPr>
          <w:rFonts w:ascii="Calibri" w:eastAsiaTheme="minorEastAsia" w:hAnsi="Calibri"/>
          <w:lang w:val="en-US"/>
        </w:rPr>
        <w:t>m(</w:t>
      </w:r>
      <w:proofErr w:type="spellStart"/>
      <w:proofErr w:type="gramEnd"/>
      <w:r w:rsidR="000D1304">
        <w:rPr>
          <w:rFonts w:ascii="Calibri" w:eastAsiaTheme="minorEastAsia" w:hAnsi="Calibri"/>
          <w:lang w:val="en-US"/>
        </w:rPr>
        <w:t>i</w:t>
      </w:r>
      <w:proofErr w:type="spellEnd"/>
      <w:r w:rsidR="000D1304">
        <w:rPr>
          <w:rFonts w:ascii="Calibri" w:eastAsiaTheme="minorEastAsia" w:hAnsi="Calibri"/>
          <w:lang w:val="en-US"/>
        </w:rPr>
        <w:t>=1 ,+</w:t>
      </w:r>
      <w:proofErr w:type="spellStart"/>
      <w:r w:rsidR="000D1304">
        <w:rPr>
          <w:rFonts w:ascii="Calibri" w:eastAsiaTheme="minorEastAsia" w:hAnsi="Calibri"/>
          <w:lang w:val="en-US"/>
        </w:rPr>
        <w:t>inf</w:t>
      </w:r>
      <w:proofErr w:type="spellEnd"/>
      <w:r w:rsidR="000D1304">
        <w:rPr>
          <w:rFonts w:ascii="Calibri" w:eastAsiaTheme="minorEastAsia" w:hAnsi="Calibri"/>
          <w:lang w:val="en-US"/>
        </w:rPr>
        <w:t> ,</w:t>
      </w:r>
      <w:r w:rsidR="00F37932" w:rsidRPr="00F37932">
        <w:rPr>
          <w:rFonts w:ascii="Calibri" w:eastAsiaTheme="minorEastAsia" w:hAnsi="Calibri"/>
          <w:lang w:val="en-US"/>
        </w:rPr>
        <w:t>1/</w:t>
      </w:r>
      <w:proofErr w:type="spellStart"/>
      <w:r w:rsidR="00F37932" w:rsidRPr="00F37932">
        <w:rPr>
          <w:rFonts w:ascii="Calibri" w:eastAsiaTheme="minorEastAsia" w:hAnsi="Calibri"/>
          <w:lang w:val="en-US"/>
        </w:rPr>
        <w:t>i</w:t>
      </w:r>
      <w:proofErr w:type="spellEnd"/>
      <w:r w:rsidR="00F37932" w:rsidRPr="00F37932">
        <w:rPr>
          <w:rFonts w:ascii="Calibri" w:eastAsiaTheme="minorEastAsia" w:hAnsi="Calibri"/>
          <w:lang w:val="en-US"/>
        </w:rPr>
        <w:t>)=+</w:t>
      </w:r>
      <w:proofErr w:type="spellStart"/>
      <w:r w:rsidR="00F37932" w:rsidRPr="00F37932">
        <w:rPr>
          <w:rFonts w:ascii="Calibri" w:eastAsiaTheme="minorEastAsia" w:hAnsi="Calibri"/>
          <w:lang w:val="en-US"/>
        </w:rPr>
        <w:t>inf</w:t>
      </w:r>
      <w:proofErr w:type="spellEnd"/>
    </w:p>
    <w:p w:rsidR="00F37932" w:rsidRPr="007B31B8" w:rsidRDefault="006E1370" w:rsidP="00F37932">
      <w:pPr>
        <w:rPr>
          <w:rFonts w:ascii="Calibri" w:eastAsiaTheme="minorEastAsia" w:hAnsi="Calibri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>=+∞</m:t>
          </m:r>
        </m:oMath>
      </m:oMathPara>
    </w:p>
    <w:p w:rsidR="007B31B8" w:rsidRPr="00F37932" w:rsidRDefault="000D1304" w:rsidP="007B31B8">
      <w:pPr>
        <w:rPr>
          <w:rFonts w:ascii="Calibri" w:hAnsi="Calibri"/>
          <w:lang w:val="en-US"/>
        </w:rPr>
      </w:pPr>
      <w:proofErr w:type="gramStart"/>
      <w:r>
        <w:rPr>
          <w:rFonts w:ascii="Calibri" w:eastAsiaTheme="minorEastAsia" w:hAnsi="Calibri"/>
          <w:lang w:val="en-US"/>
        </w:rPr>
        <w:t>sum(</w:t>
      </w:r>
      <w:proofErr w:type="gramEnd"/>
      <w:r>
        <w:rPr>
          <w:rFonts w:ascii="Calibri" w:eastAsiaTheme="minorEastAsia" w:hAnsi="Calibri"/>
          <w:lang w:val="en-US"/>
        </w:rPr>
        <w:t>1&lt;=</w:t>
      </w:r>
      <w:proofErr w:type="spellStart"/>
      <w:r>
        <w:rPr>
          <w:rFonts w:ascii="Calibri" w:eastAsiaTheme="minorEastAsia" w:hAnsi="Calibri"/>
          <w:lang w:val="en-US"/>
        </w:rPr>
        <w:t>i</w:t>
      </w:r>
      <w:proofErr w:type="spellEnd"/>
      <w:r>
        <w:rPr>
          <w:rFonts w:ascii="Calibri" w:eastAsiaTheme="minorEastAsia" w:hAnsi="Calibri"/>
          <w:lang w:val="en-US"/>
        </w:rPr>
        <w:t>&lt;=j&lt;=</w:t>
      </w:r>
      <w:proofErr w:type="spellStart"/>
      <w:r>
        <w:rPr>
          <w:rFonts w:ascii="Calibri" w:eastAsiaTheme="minorEastAsia" w:hAnsi="Calibri"/>
          <w:lang w:val="en-US"/>
        </w:rPr>
        <w:t>n,,</w:t>
      </w:r>
      <w:r w:rsidR="007B31B8">
        <w:rPr>
          <w:rFonts w:ascii="Calibri" w:eastAsiaTheme="minorEastAsia" w:hAnsi="Calibri"/>
          <w:lang w:val="en-US"/>
        </w:rPr>
        <w:t>a</w:t>
      </w:r>
      <w:proofErr w:type="spellEnd"/>
      <w:r w:rsidR="007B31B8">
        <w:rPr>
          <w:rFonts w:ascii="Calibri" w:eastAsiaTheme="minorEastAsia" w:hAnsi="Calibri"/>
          <w:lang w:val="en-US"/>
        </w:rPr>
        <w:t>(</w:t>
      </w:r>
      <w:proofErr w:type="spellStart"/>
      <w:r w:rsidR="007B31B8">
        <w:rPr>
          <w:rFonts w:ascii="Calibri" w:eastAsiaTheme="minorEastAsia" w:hAnsi="Calibri"/>
          <w:lang w:val="en-US"/>
        </w:rPr>
        <w:t>i,j</w:t>
      </w:r>
      <w:proofErr w:type="spellEnd"/>
      <w:r w:rsidR="007B31B8">
        <w:rPr>
          <w:rFonts w:ascii="Calibri" w:eastAsiaTheme="minorEastAsia" w:hAnsi="Calibri"/>
          <w:lang w:val="en-US"/>
        </w:rPr>
        <w:t>))</w:t>
      </w:r>
    </w:p>
    <w:p w:rsidR="007B31B8" w:rsidRPr="00F37932" w:rsidRDefault="006E1370" w:rsidP="007B31B8">
      <w:pPr>
        <w:rPr>
          <w:rFonts w:ascii="Calibri" w:hAnsi="Calibri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1≤i≤j≤n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i,j</m:t>
                  </m:r>
                </m:e>
              </m:d>
            </m:e>
          </m:nary>
        </m:oMath>
      </m:oMathPara>
    </w:p>
    <w:p w:rsidR="007B31B8" w:rsidRPr="00F37932" w:rsidRDefault="007B31B8" w:rsidP="00F37932">
      <w:pPr>
        <w:rPr>
          <w:rFonts w:ascii="Calibri" w:hAnsi="Calibri"/>
          <w:lang w:val="en-US"/>
        </w:rPr>
      </w:pPr>
    </w:p>
    <w:p w:rsidR="00F37932" w:rsidRDefault="009F7318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x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tsup</w:t>
      </w:r>
      <w:proofErr w:type="spellEnd"/>
      <w:r>
        <w:rPr>
          <w:rFonts w:ascii="Calibri" w:hAnsi="Calibri"/>
          <w:lang w:val="en-US"/>
        </w:rPr>
        <w:t xml:space="preserve"> </w:t>
      </w:r>
      <w:r w:rsidR="00F37932">
        <w:rPr>
          <w:rFonts w:ascii="Calibri" w:hAnsi="Calibri"/>
          <w:lang w:val="en-US"/>
        </w:rPr>
        <w:t>y</w:t>
      </w:r>
    </w:p>
    <w:p w:rsidR="00F37932" w:rsidRPr="00F37932" w:rsidRDefault="00F37932" w:rsidP="00F37932">
      <w:pPr>
        <w:rPr>
          <w:rFonts w:ascii="Calibri" w:hAnsi="Calibr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 ≫ y</m:t>
          </m:r>
        </m:oMath>
      </m:oMathPara>
    </w:p>
    <w:p w:rsidR="00911267" w:rsidRDefault="009F7318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x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tinf</w:t>
      </w:r>
      <w:proofErr w:type="spellEnd"/>
      <w:r>
        <w:rPr>
          <w:rFonts w:ascii="Calibri" w:hAnsi="Calibri"/>
          <w:lang w:val="en-US"/>
        </w:rPr>
        <w:t xml:space="preserve"> </w:t>
      </w:r>
      <w:r w:rsidR="00911267">
        <w:rPr>
          <w:rFonts w:ascii="Calibri" w:hAnsi="Calibri"/>
          <w:lang w:val="en-US"/>
        </w:rPr>
        <w:t>y</w:t>
      </w:r>
    </w:p>
    <w:p w:rsidR="00911267" w:rsidRDefault="00911267" w:rsidP="00911267">
      <w:pPr>
        <w:rPr>
          <w:rFonts w:ascii="Calibri" w:hAnsi="Calibr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 ≪ y</m:t>
          </m:r>
        </m:oMath>
      </m:oMathPara>
    </w:p>
    <w:p w:rsidR="00F37932" w:rsidRPr="00F37932" w:rsidRDefault="009F7318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int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 xml:space="preserve">0,pi/4,cos(x) </w:t>
      </w:r>
      <w:r w:rsidR="00F37932">
        <w:rPr>
          <w:rFonts w:ascii="Calibri" w:hAnsi="Calibri"/>
          <w:lang w:val="en-US"/>
        </w:rPr>
        <w:t>dx)=</w:t>
      </w:r>
      <w:proofErr w:type="spellStart"/>
      <w:r w:rsidR="00F37932">
        <w:rPr>
          <w:rFonts w:ascii="Calibri" w:hAnsi="Calibri"/>
          <w:lang w:val="en-US"/>
        </w:rPr>
        <w:t>sqr</w:t>
      </w:r>
      <w:proofErr w:type="spellEnd"/>
      <w:r w:rsidR="00F37932">
        <w:rPr>
          <w:rFonts w:ascii="Calibri" w:hAnsi="Calibri"/>
          <w:lang w:val="en-US"/>
        </w:rPr>
        <w:t>(2)/2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 xml:space="preserve"> dx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6/30</w:t>
      </w:r>
      <w:proofErr w:type="gramStart"/>
      <w:r>
        <w:rPr>
          <w:rFonts w:ascii="Calibri" w:hAnsi="Calibri"/>
          <w:lang w:val="en-US"/>
        </w:rPr>
        <w:t>=(</w:t>
      </w:r>
      <w:proofErr w:type="gramEnd"/>
      <w:r>
        <w:rPr>
          <w:rFonts w:ascii="Calibri" w:hAnsi="Calibri"/>
          <w:lang w:val="en-US"/>
        </w:rPr>
        <w:t>bar(2)*bar(3))/(bar(2)*bar(3)*5)=1/5</w:t>
      </w:r>
    </w:p>
    <w:p w:rsidR="00F37932" w:rsidRPr="00F37932" w:rsidRDefault="006E1370" w:rsidP="00F37932">
      <w:pPr>
        <w:rPr>
          <w:rFonts w:ascii="Calibri" w:hAnsi="Calibri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30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strike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×</m:t>
              </m:r>
              <m:r>
                <w:rPr>
                  <w:rFonts w:ascii="Cambria Math" w:hAnsi="Cambria Math"/>
                  <w:strike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trike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×</m:t>
              </m:r>
              <m:r>
                <w:rPr>
                  <w:rFonts w:ascii="Cambria Math" w:hAnsi="Cambria Math"/>
                  <w:strike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×5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:rsidR="00880F46" w:rsidRDefault="000D1304" w:rsidP="00880F46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acc</w:t>
      </w:r>
      <w:proofErr w:type="spellEnd"/>
      <w:r>
        <w:rPr>
          <w:rFonts w:ascii="Calibri" w:hAnsi="Calibri"/>
          <w:lang w:val="en-US"/>
        </w:rPr>
        <w:t>(</w:t>
      </w:r>
      <w:proofErr w:type="spellStart"/>
      <w:proofErr w:type="gramEnd"/>
      <w:r>
        <w:rPr>
          <w:rFonts w:ascii="Calibri" w:hAnsi="Calibri"/>
          <w:lang w:val="en-US"/>
        </w:rPr>
        <w:t>x+y</w:t>
      </w:r>
      <w:proofErr w:type="spellEnd"/>
      <w:r>
        <w:rPr>
          <w:rFonts w:ascii="Calibri" w:hAnsi="Calibri"/>
          <w:lang w:val="en-US"/>
        </w:rPr>
        <w:t>=1/2,x-2</w:t>
      </w:r>
      <w:r w:rsidR="00880F46">
        <w:rPr>
          <w:rFonts w:ascii="Calibri" w:hAnsi="Calibri"/>
          <w:lang w:val="en-US"/>
        </w:rPr>
        <w:t>y=3)</w:t>
      </w:r>
    </w:p>
    <w:p w:rsidR="00880F46" w:rsidRPr="002F7E55" w:rsidRDefault="006E1370" w:rsidP="00880F46">
      <w:pPr>
        <w:rPr>
          <w:rFonts w:ascii="Calibri" w:hAnsi="Calibri"/>
          <w:lang w:val="en-US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x-2 y=3</m:t>
                  </m:r>
                </m:e>
              </m:eqArr>
            </m:e>
          </m:d>
        </m:oMath>
      </m:oMathPara>
    </w:p>
    <w:p w:rsidR="00880F46" w:rsidRDefault="000D1304" w:rsidP="00880F46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acg</w:t>
      </w:r>
      <w:proofErr w:type="spellEnd"/>
      <w:r>
        <w:rPr>
          <w:rFonts w:ascii="Calibri" w:hAnsi="Calibri"/>
          <w:lang w:val="en-US"/>
        </w:rPr>
        <w:t>(</w:t>
      </w:r>
      <w:proofErr w:type="spellStart"/>
      <w:proofErr w:type="gramEnd"/>
      <w:r>
        <w:rPr>
          <w:rFonts w:ascii="Calibri" w:hAnsi="Calibri"/>
          <w:lang w:val="en-US"/>
        </w:rPr>
        <w:t>x+y</w:t>
      </w:r>
      <w:proofErr w:type="spellEnd"/>
      <w:r>
        <w:rPr>
          <w:rFonts w:ascii="Calibri" w:hAnsi="Calibri"/>
          <w:lang w:val="en-US"/>
        </w:rPr>
        <w:t>=1/2,x-2</w:t>
      </w:r>
      <w:r w:rsidR="00880F46">
        <w:rPr>
          <w:rFonts w:ascii="Calibri" w:hAnsi="Calibri"/>
          <w:lang w:val="en-US"/>
        </w:rPr>
        <w:t>y=3)</w:t>
      </w:r>
    </w:p>
    <w:p w:rsidR="00880F46" w:rsidRPr="002F7E55" w:rsidRDefault="006E1370" w:rsidP="00880F46">
      <w:pPr>
        <w:rPr>
          <w:rFonts w:ascii="Calibri" w:hAnsi="Calibri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x-2 y=3</m:t>
                  </m:r>
                </m:e>
              </m:eqArr>
            </m:e>
          </m:d>
        </m:oMath>
      </m:oMathPara>
    </w:p>
    <w:p w:rsidR="00880F46" w:rsidRPr="002F7E55" w:rsidRDefault="000D1304" w:rsidP="00880F4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acd</w:t>
      </w:r>
      <w:proofErr w:type="spellEnd"/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x+y</w:t>
      </w:r>
      <w:proofErr w:type="spellEnd"/>
      <w:r>
        <w:rPr>
          <w:rFonts w:ascii="Calibri" w:hAnsi="Calibri"/>
        </w:rPr>
        <w:t>=1/2</w:t>
      </w:r>
      <w:proofErr w:type="gramStart"/>
      <w:r>
        <w:rPr>
          <w:rFonts w:ascii="Calibri" w:hAnsi="Calibri"/>
        </w:rPr>
        <w:t>,x</w:t>
      </w:r>
      <w:proofErr w:type="gramEnd"/>
      <w:r>
        <w:rPr>
          <w:rFonts w:ascii="Calibri" w:hAnsi="Calibri"/>
        </w:rPr>
        <w:t>-2</w:t>
      </w:r>
      <w:r w:rsidR="00880F46" w:rsidRPr="002F7E55">
        <w:rPr>
          <w:rFonts w:ascii="Calibri" w:hAnsi="Calibri"/>
        </w:rPr>
        <w:t>y=3)</w:t>
      </w:r>
    </w:p>
    <w:p w:rsidR="00880F46" w:rsidRPr="002F7E55" w:rsidRDefault="006E1370" w:rsidP="00880F46">
      <w:pPr>
        <w:rPr>
          <w:rFonts w:ascii="Calibri" w:hAnsi="Calibri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x-2 y=3</m:t>
                  </m:r>
                </m:e>
              </m:eqArr>
            </m:e>
          </m:d>
        </m:oMath>
      </m:oMathPara>
    </w:p>
    <w:p w:rsidR="00880F46" w:rsidRPr="002F7E55" w:rsidRDefault="000D1304" w:rsidP="00880F46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cro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 xml:space="preserve">1, </w:t>
      </w:r>
      <w:r w:rsidR="00880F46">
        <w:rPr>
          <w:rFonts w:ascii="Calibri" w:hAnsi="Calibri"/>
        </w:rPr>
        <w:t>1/3)</w:t>
      </w:r>
    </w:p>
    <w:p w:rsidR="00880F46" w:rsidRPr="002F7E55" w:rsidRDefault="006E1370" w:rsidP="00880F46">
      <w:pPr>
        <w:rPr>
          <w:rFonts w:ascii="Calibri" w:hAnsi="Calibr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880F46" w:rsidRPr="002F7E55" w:rsidRDefault="000D1304" w:rsidP="00880F46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cro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1 \,</w:t>
      </w:r>
      <w:r w:rsidR="00880F46">
        <w:rPr>
          <w:rFonts w:ascii="Calibri" w:hAnsi="Calibri"/>
        </w:rPr>
        <w:t>1/3)</w:t>
      </w:r>
    </w:p>
    <w:p w:rsidR="00880F46" w:rsidRPr="002F7E55" w:rsidRDefault="006E1370" w:rsidP="00880F46">
      <w:pPr>
        <w:rPr>
          <w:rFonts w:ascii="Calibri" w:hAnsi="Calibr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</m:oMath>
      </m:oMathPara>
    </w:p>
    <w:p w:rsidR="00880F46" w:rsidRDefault="00880F46" w:rsidP="00880F46">
      <w:pPr>
        <w:rPr>
          <w:rFonts w:ascii="Calibri" w:hAnsi="Calibri"/>
        </w:rPr>
      </w:pPr>
      <w:proofErr w:type="gramStart"/>
      <w:r>
        <w:rPr>
          <w:rFonts w:ascii="Calibri" w:hAnsi="Calibri"/>
        </w:rPr>
        <w:t>par(</w:t>
      </w:r>
      <w:proofErr w:type="gramEnd"/>
      <w:r>
        <w:rPr>
          <w:rFonts w:ascii="Calibri" w:hAnsi="Calibri"/>
        </w:rPr>
        <w:t>x/2+y/2)=z/2</w:t>
      </w:r>
    </w:p>
    <w:p w:rsidR="00880F46" w:rsidRPr="002F7E55" w:rsidRDefault="006E1370" w:rsidP="00880F46">
      <w:pPr>
        <w:rPr>
          <w:rFonts w:ascii="Calibri" w:hAnsi="Calibr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6E1370" w:rsidRDefault="006E1370" w:rsidP="006E1370">
      <w:pPr>
        <w:rPr>
          <w:rFonts w:ascii="Calibri" w:hAnsi="Calibri"/>
        </w:rPr>
      </w:pPr>
    </w:p>
    <w:p w:rsidR="006E1370" w:rsidRDefault="006E1370" w:rsidP="006E1370">
      <w:pPr>
        <w:rPr>
          <w:rFonts w:ascii="Calibri" w:hAnsi="Calibri"/>
        </w:rPr>
      </w:pPr>
      <w:bookmarkStart w:id="0" w:name="_GoBack"/>
      <w:bookmarkEnd w:id="0"/>
      <w:proofErr w:type="spellStart"/>
      <w:r>
        <w:rPr>
          <w:rFonts w:ascii="Calibri" w:hAnsi="Calibri"/>
        </w:rPr>
        <w:lastRenderedPageBreak/>
        <w:t>Superscripts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subscripts</w:t>
      </w:r>
      <w:proofErr w:type="spellEnd"/>
      <w:r>
        <w:rPr>
          <w:rFonts w:ascii="Calibri" w:hAnsi="Calibri"/>
        </w:rPr>
        <w:t> :</w:t>
      </w:r>
    </w:p>
    <w:p w:rsidR="006E1370" w:rsidRDefault="006E1370" w:rsidP="006E1370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vec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M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>M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)</w:t>
      </w:r>
    </w:p>
    <w:p w:rsidR="006E1370" w:rsidRDefault="006E1370" w:rsidP="006E1370">
      <w:pPr>
        <w:rPr>
          <w:rFonts w:ascii="Calibri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6E1370" w:rsidRDefault="006E1370" w:rsidP="006E1370">
      <w:pPr>
        <w:rPr>
          <w:rFonts w:ascii="Calibri" w:hAnsi="Calibri"/>
        </w:rPr>
      </w:pPr>
    </w:p>
    <w:p w:rsidR="006E1370" w:rsidRDefault="006E1370" w:rsidP="006E1370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vec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A¨(1)A¨(2))</w:t>
      </w:r>
    </w:p>
    <w:p w:rsidR="006E1370" w:rsidRDefault="006E1370" w:rsidP="006E1370">
      <w:pPr>
        <w:rPr>
          <w:rFonts w:ascii="Calibri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6E1370" w:rsidRDefault="006E1370" w:rsidP="006E1370">
      <w:p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 </w:t>
      </w:r>
    </w:p>
    <w:p w:rsidR="006E1370" w:rsidRDefault="006E1370" w:rsidP="006E1370">
      <w:pPr>
        <w:rPr>
          <w:rFonts w:ascii="Calibri" w:hAnsi="Calibri"/>
        </w:rPr>
      </w:pPr>
      <w:r>
        <w:rPr>
          <w:rFonts w:ascii="Calibri" w:hAnsi="Calibri"/>
        </w:rPr>
        <w:t>x^3 + x^2 +x^1</w:t>
      </w:r>
    </w:p>
    <w:p w:rsidR="006E1370" w:rsidRDefault="006E1370" w:rsidP="006E1370">
      <w:pPr>
        <w:rPr>
          <w:rFonts w:ascii="Calibri" w:hAnsi="Calibr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+ 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:rsidR="006E1370" w:rsidRDefault="006E1370" w:rsidP="006E1370">
      <w:pPr>
        <w:rPr>
          <w:rFonts w:ascii="Calibri" w:hAnsi="Calibri"/>
        </w:rPr>
      </w:pPr>
    </w:p>
    <w:p w:rsidR="006E1370" w:rsidRDefault="006E1370" w:rsidP="006E1370">
      <w:pPr>
        <w:rPr>
          <w:rFonts w:ascii="Calibri" w:hAnsi="Calibri"/>
        </w:rPr>
      </w:pPr>
      <w:r>
        <w:rPr>
          <w:rFonts w:ascii="Calibri" w:hAnsi="Calibri"/>
        </w:rPr>
        <w:t>x^(3</w:t>
      </w:r>
      <w:proofErr w:type="gramStart"/>
      <w:r>
        <w:rPr>
          <w:rFonts w:ascii="Calibri" w:hAnsi="Calibri"/>
        </w:rPr>
        <w:t>)x</w:t>
      </w:r>
      <w:proofErr w:type="gramEnd"/>
      <w:r>
        <w:rPr>
          <w:rFonts w:ascii="Calibri" w:hAnsi="Calibri"/>
        </w:rPr>
        <w:t>^(2)x^(1)</w:t>
      </w:r>
    </w:p>
    <w:p w:rsidR="006E1370" w:rsidRDefault="006E1370" w:rsidP="006E1370">
      <w:pPr>
        <w:rPr>
          <w:rFonts w:ascii="Calibri" w:hAnsi="Calibr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:rsidR="006E1370" w:rsidRDefault="006E1370" w:rsidP="006E1370">
      <w:pPr>
        <w:rPr>
          <w:rFonts w:ascii="Calibri" w:hAnsi="Calibri"/>
        </w:rPr>
      </w:pPr>
      <w:r>
        <w:rPr>
          <w:rFonts w:ascii="Calibri" w:hAnsi="Calibri"/>
        </w:rPr>
        <w:t xml:space="preserve">Caution </w:t>
      </w:r>
      <w:proofErr w:type="spellStart"/>
      <w:r>
        <w:rPr>
          <w:rFonts w:ascii="Calibri" w:hAnsi="Calibri"/>
        </w:rPr>
        <w:t>inside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functions</w:t>
      </w:r>
      <w:proofErr w:type="spellEnd"/>
      <w:r>
        <w:rPr>
          <w:rFonts w:ascii="Calibri" w:hAnsi="Calibri"/>
        </w:rPr>
        <w:t xml:space="preserve"> use </w:t>
      </w:r>
      <w:proofErr w:type="spellStart"/>
      <w:r>
        <w:rPr>
          <w:rFonts w:ascii="Calibri" w:hAnsi="Calibri"/>
        </w:rPr>
        <w:t>parenthesis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with</w:t>
      </w:r>
      <w:proofErr w:type="spellEnd"/>
      <w:r>
        <w:rPr>
          <w:rFonts w:ascii="Calibri" w:hAnsi="Calibri"/>
        </w:rPr>
        <w:t xml:space="preserve"> the ¨and the ^</w:t>
      </w:r>
    </w:p>
    <w:p w:rsidR="007B31B8" w:rsidRDefault="007B31B8" w:rsidP="007B31B8">
      <w:pPr>
        <w:rPr>
          <w:rFonts w:ascii="Calibri" w:eastAsiaTheme="minorEastAsia" w:hAnsi="Calibri"/>
          <w:lang w:val="en-US"/>
        </w:rPr>
      </w:pPr>
      <w:r>
        <w:rPr>
          <w:rFonts w:ascii="Calibri" w:eastAsiaTheme="minorEastAsia" w:hAnsi="Calibri"/>
          <w:lang w:val="en-US"/>
        </w:rPr>
        <w:t xml:space="preserve">In the Union dialog box: </w:t>
      </w:r>
    </w:p>
    <w:p w:rsidR="007B31B8" w:rsidRPr="00F37932" w:rsidRDefault="009F7318" w:rsidP="007B31B8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eastAsiaTheme="minorEastAsia" w:hAnsi="Calibri"/>
          <w:lang w:val="en-US"/>
        </w:rPr>
        <w:t>a</w:t>
      </w:r>
      <w:proofErr w:type="spellEnd"/>
      <w:proofErr w:type="gramEnd"/>
      <w:r>
        <w:rPr>
          <w:rFonts w:ascii="Calibri" w:eastAsiaTheme="minorEastAsia" w:hAnsi="Calibri"/>
          <w:lang w:val="en-US"/>
        </w:rPr>
        <w:t xml:space="preserve"> app </w:t>
      </w:r>
      <w:r w:rsidR="000D1304">
        <w:rPr>
          <w:rFonts w:ascii="Calibri" w:eastAsiaTheme="minorEastAsia" w:hAnsi="Calibri"/>
          <w:lang w:val="en-US"/>
        </w:rPr>
        <w:t>A¨(</w:t>
      </w:r>
      <w:proofErr w:type="spellStart"/>
      <w:r w:rsidR="000D1304">
        <w:rPr>
          <w:rFonts w:ascii="Calibri" w:eastAsiaTheme="minorEastAsia" w:hAnsi="Calibri"/>
          <w:lang w:val="en-US"/>
        </w:rPr>
        <w:t>i</w:t>
      </w:r>
      <w:proofErr w:type="spellEnd"/>
      <w:r w:rsidR="000D1304">
        <w:rPr>
          <w:rFonts w:ascii="Calibri" w:eastAsiaTheme="minorEastAsia" w:hAnsi="Calibri"/>
          <w:lang w:val="en-US"/>
        </w:rPr>
        <w:t>) ,,</w:t>
      </w:r>
      <w:r w:rsidR="007B31B8">
        <w:rPr>
          <w:rFonts w:ascii="Calibri" w:eastAsiaTheme="minorEastAsia" w:hAnsi="Calibri"/>
          <w:lang w:val="en-US"/>
        </w:rPr>
        <w:t xml:space="preserve"> B^(</w:t>
      </w:r>
      <w:proofErr w:type="spellStart"/>
      <w:r w:rsidR="007B31B8">
        <w:rPr>
          <w:rFonts w:ascii="Calibri" w:eastAsiaTheme="minorEastAsia" w:hAnsi="Calibri"/>
          <w:lang w:val="en-US"/>
        </w:rPr>
        <w:t>i</w:t>
      </w:r>
      <w:proofErr w:type="spellEnd"/>
      <w:r w:rsidR="007B31B8">
        <w:rPr>
          <w:rFonts w:ascii="Calibri" w:eastAsiaTheme="minorEastAsia" w:hAnsi="Calibri"/>
          <w:lang w:val="en-US"/>
        </w:rPr>
        <w:t>)</w:t>
      </w:r>
    </w:p>
    <w:p w:rsidR="007B31B8" w:rsidRPr="006F2BCF" w:rsidRDefault="006E1370" w:rsidP="007B31B8">
      <w:pPr>
        <w:rPr>
          <w:rFonts w:ascii="Calibri" w:eastAsiaTheme="minorEastAsia" w:hAnsi="Calibri"/>
          <w:lang w:val="en-US"/>
        </w:rPr>
      </w:pPr>
      <m:oMathPara>
        <m:oMath>
          <m:nary>
            <m:naryPr>
              <m:chr m:val="⋃"/>
              <m:limLoc m:val="undOvr"/>
              <m:grow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 xml:space="preserve">a ∈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p>
            </m:e>
          </m:nary>
        </m:oMath>
      </m:oMathPara>
    </w:p>
    <w:p w:rsidR="007B31B8" w:rsidRPr="006F2BCF" w:rsidRDefault="007B31B8" w:rsidP="007B31B8">
      <w:pPr>
        <w:rPr>
          <w:rFonts w:ascii="Calibri" w:eastAsiaTheme="minorEastAsia" w:hAnsi="Calibri"/>
          <w:lang w:val="en-US"/>
        </w:rPr>
      </w:pPr>
      <w:proofErr w:type="gramStart"/>
      <w:r>
        <w:rPr>
          <w:rFonts w:ascii="Calibri" w:eastAsiaTheme="minorEastAsia" w:hAnsi="Calibri"/>
          <w:lang w:val="en-US"/>
        </w:rPr>
        <w:t>¨(</w:t>
      </w:r>
      <w:proofErr w:type="gramEnd"/>
      <w:r>
        <w:rPr>
          <w:rFonts w:ascii="Calibri" w:eastAsiaTheme="minorEastAsia" w:hAnsi="Calibri"/>
          <w:lang w:val="en-US"/>
        </w:rPr>
        <w:t>) sets to subscript, ^() set to superscript.</w:t>
      </w:r>
    </w:p>
    <w:p w:rsidR="00F37932" w:rsidRPr="00F37932" w:rsidRDefault="00F37932">
      <w:pPr>
        <w:rPr>
          <w:rFonts w:ascii="Calibri" w:hAnsi="Calibri"/>
          <w:lang w:val="en-US"/>
        </w:rPr>
      </w:pPr>
    </w:p>
    <w:sectPr w:rsidR="00F37932" w:rsidRPr="00F3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32"/>
    <w:rsid w:val="00086F30"/>
    <w:rsid w:val="0009518C"/>
    <w:rsid w:val="000D1304"/>
    <w:rsid w:val="000D37C8"/>
    <w:rsid w:val="00537D8B"/>
    <w:rsid w:val="006E1370"/>
    <w:rsid w:val="007B31B8"/>
    <w:rsid w:val="0086387D"/>
    <w:rsid w:val="00880F46"/>
    <w:rsid w:val="00911267"/>
    <w:rsid w:val="009F7318"/>
    <w:rsid w:val="00E3524D"/>
    <w:rsid w:val="00F35F3F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link w:val="GdmathCar"/>
    <w:rsid w:val="00F37932"/>
    <w:rPr>
      <w:rFonts w:ascii="Times New Roman" w:hAnsi="Times New Roman" w:cs="Times New Roman"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F37932"/>
    <w:rPr>
      <w:rFonts w:ascii="Times New Roman" w:hAnsi="Times New Roman" w:cs="Times New Roman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F379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link w:val="GdmathCar"/>
    <w:rsid w:val="00F37932"/>
    <w:rPr>
      <w:rFonts w:ascii="Times New Roman" w:hAnsi="Times New Roman" w:cs="Times New Roman"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F37932"/>
    <w:rPr>
      <w:rFonts w:ascii="Times New Roman" w:hAnsi="Times New Roman" w:cs="Times New Roman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F379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AppData\Roaming\Microsoft\Templates\MS-1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MS-14.dotm</Template>
  <TotalTime>18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Jérôme</cp:lastModifiedBy>
  <cp:revision>13</cp:revision>
  <dcterms:created xsi:type="dcterms:W3CDTF">2013-08-30T09:04:00Z</dcterms:created>
  <dcterms:modified xsi:type="dcterms:W3CDTF">2016-05-07T12:50:00Z</dcterms:modified>
</cp:coreProperties>
</file>